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00" w:rsidRDefault="007116E4">
      <w:pPr>
        <w:spacing w:after="0" w:line="265" w:lineRule="auto"/>
        <w:ind w:left="-7" w:right="-2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-6092</wp:posOffset>
            </wp:positionH>
            <wp:positionV relativeFrom="paragraph">
              <wp:posOffset>-310718</wp:posOffset>
            </wp:positionV>
            <wp:extent cx="725131" cy="725011"/>
            <wp:effectExtent l="0" t="0" r="0" b="0"/>
            <wp:wrapSquare wrapText="bothSides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31" cy="725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A56D00" w:rsidRDefault="007116E4">
      <w:pPr>
        <w:spacing w:after="0" w:line="265" w:lineRule="auto"/>
        <w:ind w:left="-7" w:right="11" w:hanging="10"/>
        <w:jc w:val="center"/>
      </w:pPr>
      <w:r>
        <w:t>EDİRNE VALİLİĞİ</w:t>
      </w:r>
    </w:p>
    <w:p w:rsidR="00A56D00" w:rsidRDefault="007116E4">
      <w:pPr>
        <w:spacing w:after="927" w:line="265" w:lineRule="auto"/>
        <w:ind w:left="-7" w:right="2" w:hanging="10"/>
        <w:jc w:val="center"/>
      </w:pPr>
      <w:r>
        <w:t>Gençlik ve Spor İl Müdürlüğü</w:t>
      </w:r>
    </w:p>
    <w:p w:rsidR="00A56D00" w:rsidRDefault="007116E4">
      <w:pPr>
        <w:tabs>
          <w:tab w:val="center" w:pos="2250"/>
        </w:tabs>
        <w:spacing w:after="133"/>
        <w:ind w:left="0"/>
        <w:jc w:val="left"/>
      </w:pPr>
      <w:r>
        <w:t>Sayı</w:t>
      </w:r>
      <w:r>
        <w:tab/>
        <w:t>• E-89584309-112.04-9641599</w:t>
      </w:r>
    </w:p>
    <w:p w:rsidR="00A56D00" w:rsidRDefault="007116E4">
      <w:pPr>
        <w:spacing w:after="470"/>
        <w:ind w:left="4"/>
      </w:pPr>
      <w:r>
        <w:t xml:space="preserve">Konu • TİFAKE 3 Kış Arama </w:t>
      </w:r>
      <w:proofErr w:type="spellStart"/>
      <w:r>
        <w:t>Kurtamıa</w:t>
      </w:r>
      <w:proofErr w:type="spellEnd"/>
      <w:r>
        <w:t xml:space="preserve"> Kursu ı--</w:t>
      </w:r>
      <w:proofErr w:type="spellStart"/>
      <w:r>
        <w:t>lk</w:t>
      </w:r>
      <w:proofErr w:type="spellEnd"/>
      <w:r>
        <w:t>.</w:t>
      </w:r>
    </w:p>
    <w:p w:rsidR="00A56D00" w:rsidRDefault="007116E4">
      <w:pPr>
        <w:spacing w:after="452" w:line="265" w:lineRule="auto"/>
        <w:ind w:left="-7" w:right="-8" w:hanging="10"/>
        <w:jc w:val="center"/>
      </w:pPr>
      <w:r>
        <w:t>DAĞITIM YERLERİNE</w:t>
      </w:r>
    </w:p>
    <w:p w:rsidR="00A56D00" w:rsidRDefault="007116E4">
      <w:pPr>
        <w:spacing w:after="26"/>
        <w:ind w:left="935" w:hanging="931"/>
      </w:pPr>
      <w:proofErr w:type="gramStart"/>
      <w:r>
        <w:t>ilgi</w:t>
      </w:r>
      <w:proofErr w:type="gramEnd"/>
      <w:r>
        <w:t xml:space="preserve"> • Türkiye İzcilik Federasyonu Başkanlığının 31.12.2024 tarihli ve E-67971611-112.04-9636817 sayılı yazısı.</w:t>
      </w:r>
      <w:r>
        <w:tab/>
      </w:r>
    </w:p>
    <w:p w:rsidR="00A56D00" w:rsidRDefault="007116E4">
      <w:pPr>
        <w:spacing w:after="31"/>
        <w:ind w:left="4" w:firstLine="691"/>
      </w:pPr>
      <w:r>
        <w:t xml:space="preserve">TİFAKE 3 (KIŞ ARAMA KURTARMA ) Kursu </w:t>
      </w:r>
      <w:proofErr w:type="spellStart"/>
      <w:r>
        <w:t>sefiifıkasına</w:t>
      </w:r>
      <w:proofErr w:type="spellEnd"/>
      <w:r>
        <w:t xml:space="preserve"> sahip izci lideri ihtiyacını karşılamak amacıyla 19- 25 </w:t>
      </w:r>
      <w:proofErr w:type="gramStart"/>
      <w:r>
        <w:t>ocak</w:t>
      </w:r>
      <w:proofErr w:type="gramEnd"/>
      <w:r>
        <w:t xml:space="preserve"> 2025 tarihleri arasında Bolu i</w:t>
      </w:r>
      <w:r>
        <w:t>linde TİFAKE 3 (KIŞ ARAMA KURTARMA ) Kursu açılması Türkiye İzcilik Federasyonu Başkanlığınca planlanmaktadır.</w:t>
      </w:r>
    </w:p>
    <w:p w:rsidR="00A56D00" w:rsidRDefault="007116E4">
      <w:pPr>
        <w:spacing w:after="65"/>
        <w:ind w:left="681"/>
      </w:pPr>
      <w:r>
        <w:t xml:space="preserve">Anılan kurs ile ilgili kurallar aşağıda </w:t>
      </w:r>
      <w:proofErr w:type="spellStart"/>
      <w:r>
        <w:t>beliıtilmiştir</w:t>
      </w:r>
      <w:proofErr w:type="spellEnd"/>
      <w:r>
        <w:t>;</w:t>
      </w:r>
    </w:p>
    <w:p w:rsidR="00A56D00" w:rsidRDefault="007116E4">
      <w:pPr>
        <w:spacing w:line="269" w:lineRule="auto"/>
        <w:ind w:left="3464" w:right="2418" w:hanging="403"/>
        <w:jc w:val="left"/>
      </w:pPr>
      <w:r>
        <w:rPr>
          <w:sz w:val="26"/>
        </w:rPr>
        <w:t>TÜRKİYE İZCİLİK FEDERASYONU KURS KATILIM DUYURUSU</w:t>
      </w:r>
    </w:p>
    <w:p w:rsidR="00A56D00" w:rsidRDefault="00A56D00">
      <w:pPr>
        <w:spacing w:after="28" w:line="259" w:lineRule="auto"/>
        <w:ind w:left="3963"/>
        <w:jc w:val="left"/>
      </w:pPr>
    </w:p>
    <w:p w:rsidR="00A56D00" w:rsidRDefault="007116E4">
      <w:pPr>
        <w:ind w:left="4"/>
      </w:pPr>
      <w:r>
        <w:t xml:space="preserve">Kurs </w:t>
      </w:r>
      <w:proofErr w:type="gramStart"/>
      <w:r>
        <w:t>Yeri : Türkiye</w:t>
      </w:r>
      <w:proofErr w:type="gramEnd"/>
      <w:r>
        <w:t xml:space="preserve"> İzcilik Federasyonu Tevfik Rüştü Günday İzcilik Kamp ve Eğitim Merkezi / Aladağ </w:t>
      </w:r>
      <w:r>
        <w:rPr>
          <w:noProof/>
        </w:rPr>
        <w:drawing>
          <wp:inline distT="0" distB="0" distL="0" distR="0">
            <wp:extent cx="85310" cy="6093"/>
            <wp:effectExtent l="0" t="0" r="0" b="0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10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Bolu</w:t>
      </w:r>
    </w:p>
    <w:p w:rsidR="00A56D00" w:rsidRDefault="007116E4">
      <w:pPr>
        <w:spacing w:after="44"/>
        <w:ind w:left="4"/>
      </w:pPr>
      <w:r>
        <w:t xml:space="preserve">İlgili adresin detaylarına </w:t>
      </w:r>
      <w:r>
        <w:rPr>
          <w:u w:val="single" w:color="000000"/>
        </w:rPr>
        <w:t>https://</w:t>
      </w:r>
      <w:proofErr w:type="gramStart"/>
      <w:r>
        <w:rPr>
          <w:u w:val="single" w:color="000000"/>
        </w:rPr>
        <w:t>tif.org.trtholu</w:t>
      </w:r>
      <w:proofErr w:type="gramEnd"/>
      <w:r>
        <w:t xml:space="preserve"> </w:t>
      </w:r>
      <w:proofErr w:type="spellStart"/>
      <w:r>
        <w:t>intemet</w:t>
      </w:r>
      <w:proofErr w:type="spellEnd"/>
      <w:r>
        <w:t xml:space="preserve"> adresinden ulaşabilirsiniz</w:t>
      </w:r>
    </w:p>
    <w:p w:rsidR="00A56D00" w:rsidRDefault="007116E4">
      <w:pPr>
        <w:ind w:left="4"/>
      </w:pPr>
      <w:r>
        <w:t>Kurs Türü: TİFAKE 3 (KIŞ ARAMA KURTARMA KURSU)</w:t>
      </w:r>
    </w:p>
    <w:p w:rsidR="00A56D00" w:rsidRDefault="007116E4">
      <w:pPr>
        <w:spacing w:after="166"/>
        <w:ind w:left="4"/>
      </w:pPr>
      <w:r>
        <w:t>Yaş Aralığı: 18 Y</w:t>
      </w:r>
      <w:r>
        <w:t xml:space="preserve">aş ve üzeri </w:t>
      </w:r>
      <w:r>
        <w:rPr>
          <w:noProof/>
        </w:rPr>
        <w:drawing>
          <wp:inline distT="0" distB="0" distL="0" distR="0">
            <wp:extent cx="54842" cy="30462"/>
            <wp:effectExtent l="0" t="0" r="0" b="0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2" cy="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00" w:rsidRDefault="007116E4">
      <w:pPr>
        <w:spacing w:after="323" w:line="269" w:lineRule="auto"/>
        <w:ind w:left="-5" w:right="5729"/>
        <w:jc w:val="left"/>
      </w:pPr>
      <w:r>
        <w:rPr>
          <w:sz w:val="26"/>
        </w:rPr>
        <w:t xml:space="preserve">Kurs </w:t>
      </w:r>
      <w:proofErr w:type="gramStart"/>
      <w:r>
        <w:rPr>
          <w:sz w:val="26"/>
        </w:rPr>
        <w:t>Tarihleri : 19</w:t>
      </w:r>
      <w:proofErr w:type="gramEnd"/>
      <w:r>
        <w:rPr>
          <w:sz w:val="26"/>
        </w:rPr>
        <w:t>-25 Ocak 2025 Statüsü: Uzmanlık Kursu</w:t>
      </w:r>
    </w:p>
    <w:p w:rsidR="00A56D00" w:rsidRDefault="007116E4">
      <w:pPr>
        <w:spacing w:line="269" w:lineRule="auto"/>
        <w:ind w:left="-5" w:right="6861"/>
        <w:jc w:val="left"/>
      </w:pPr>
      <w:bookmarkStart w:id="0" w:name="_GoBack"/>
      <w:r>
        <w:rPr>
          <w:sz w:val="26"/>
        </w:rPr>
        <w:t>KURS KURALLARI:</w:t>
      </w:r>
    </w:p>
    <w:p w:rsidR="00A56D00" w:rsidRDefault="007116E4">
      <w:pPr>
        <w:ind w:left="4"/>
      </w:pPr>
      <w:r>
        <w:t xml:space="preserve">I. Başvurular Türkiye İzcilik Federasyonu otomasyon sistemi </w:t>
      </w:r>
      <w:proofErr w:type="spellStart"/>
      <w:r>
        <w:t>üzeıinden</w:t>
      </w:r>
      <w:proofErr w:type="spellEnd"/>
      <w:r>
        <w:t xml:space="preserve"> yapılacaktır.</w:t>
      </w:r>
    </w:p>
    <w:p w:rsidR="00A56D00" w:rsidRDefault="007116E4">
      <w:pPr>
        <w:numPr>
          <w:ilvl w:val="0"/>
          <w:numId w:val="1"/>
        </w:numPr>
        <w:ind w:hanging="240"/>
      </w:pPr>
      <w:r>
        <w:t>Erkek ve Kız izci liderleri başvurabilecektir.</w:t>
      </w:r>
    </w:p>
    <w:p w:rsidR="00A56D00" w:rsidRDefault="007116E4">
      <w:pPr>
        <w:numPr>
          <w:ilvl w:val="0"/>
          <w:numId w:val="1"/>
        </w:numPr>
        <w:ind w:hanging="240"/>
      </w:pPr>
      <w:r>
        <w:t>Otomasyon sistemine kayıtlı, lisanslı</w:t>
      </w:r>
      <w:r>
        <w:t xml:space="preserve"> ve </w:t>
      </w:r>
      <w:proofErr w:type="spellStart"/>
      <w:r>
        <w:t>vızeli</w:t>
      </w:r>
      <w:proofErr w:type="spellEnd"/>
      <w:r>
        <w:t xml:space="preserve"> olmak.</w:t>
      </w:r>
    </w:p>
    <w:p w:rsidR="00A56D00" w:rsidRDefault="007116E4">
      <w:pPr>
        <w:numPr>
          <w:ilvl w:val="0"/>
          <w:numId w:val="1"/>
        </w:numPr>
        <w:ind w:hanging="240"/>
      </w:pPr>
      <w:r>
        <w:t>Emek- Eğitim Defteri uygulamasını cep telefonuna indirmiş olmak.</w:t>
      </w:r>
    </w:p>
    <w:p w:rsidR="00A56D00" w:rsidRDefault="007116E4">
      <w:pPr>
        <w:numPr>
          <w:ilvl w:val="0"/>
          <w:numId w:val="1"/>
        </w:numPr>
        <w:spacing w:after="26"/>
        <w:ind w:hanging="240"/>
      </w:pPr>
      <w:r>
        <w:t>Danışmanı ile istişare edilerek, Kulüp Önderi tarafından danışman atanmış olmak.</w:t>
      </w:r>
    </w:p>
    <w:p w:rsidR="00A56D00" w:rsidRDefault="007116E4">
      <w:pPr>
        <w:numPr>
          <w:ilvl w:val="0"/>
          <w:numId w:val="1"/>
        </w:numPr>
        <w:ind w:hanging="240"/>
      </w:pPr>
      <w:r>
        <w:t>Emek- Eğitim Defteri uygulamasında ön şaft olan;</w:t>
      </w:r>
    </w:p>
    <w:p w:rsidR="00A56D00" w:rsidRDefault="007116E4">
      <w:pPr>
        <w:numPr>
          <w:ilvl w:val="0"/>
          <w:numId w:val="2"/>
        </w:numPr>
        <w:ind w:hanging="317"/>
      </w:pPr>
      <w:r>
        <w:t>Yetişkin girişi</w:t>
      </w:r>
    </w:p>
    <w:p w:rsidR="00A56D00" w:rsidRDefault="007116E4">
      <w:pPr>
        <w:numPr>
          <w:ilvl w:val="0"/>
          <w:numId w:val="2"/>
        </w:numPr>
        <w:spacing w:after="25"/>
        <w:ind w:hanging="317"/>
      </w:pPr>
      <w:r>
        <w:t>Yaz kampçılığı lider malzem</w:t>
      </w:r>
      <w:r>
        <w:t>e listesi</w:t>
      </w:r>
    </w:p>
    <w:p w:rsidR="00A56D00" w:rsidRDefault="007116E4">
      <w:pPr>
        <w:numPr>
          <w:ilvl w:val="0"/>
          <w:numId w:val="2"/>
        </w:numPr>
        <w:spacing w:after="26"/>
        <w:ind w:hanging="317"/>
      </w:pPr>
      <w:r>
        <w:t>Kış kampçılığı lider malzeme listesi</w:t>
      </w:r>
    </w:p>
    <w:p w:rsidR="00A56D00" w:rsidRDefault="007116E4">
      <w:pPr>
        <w:ind w:left="-605"/>
      </w:pPr>
      <w:r>
        <w:t>Ç) Lider şahsi giyecekler listesi</w:t>
      </w:r>
    </w:p>
    <w:p w:rsidR="00A56D00" w:rsidRDefault="00A56D00">
      <w:pPr>
        <w:spacing w:after="24" w:line="259" w:lineRule="auto"/>
        <w:ind w:left="9347" w:right="-509"/>
        <w:jc w:val="left"/>
      </w:pPr>
    </w:p>
    <w:p w:rsidR="00A56D00" w:rsidRDefault="007116E4">
      <w:pPr>
        <w:numPr>
          <w:ilvl w:val="0"/>
          <w:numId w:val="2"/>
        </w:numPr>
        <w:ind w:hanging="317"/>
      </w:pPr>
      <w:r>
        <w:t>Lider şahsi temizlik malzemeleri uygulamalarıyla beraber "TİFAKE 3 Kursuna katılabilir” uğraşısını da tamamlamış olmak.</w:t>
      </w:r>
    </w:p>
    <w:p w:rsidR="00A56D00" w:rsidRDefault="007116E4">
      <w:pPr>
        <w:numPr>
          <w:ilvl w:val="0"/>
          <w:numId w:val="3"/>
        </w:numPr>
        <w:ind w:hanging="240"/>
      </w:pPr>
      <w:r>
        <w:t>İlk Yardım Kursu ve TİFAKE I Kurslarını başarıyla tamamlamış olmak.</w:t>
      </w:r>
    </w:p>
    <w:p w:rsidR="00A56D00" w:rsidRDefault="007116E4">
      <w:pPr>
        <w:numPr>
          <w:ilvl w:val="0"/>
          <w:numId w:val="3"/>
        </w:numPr>
        <w:ind w:hanging="240"/>
      </w:pPr>
      <w:r>
        <w:t>Kursa Emek - Eğitim defteri uygulaması yüklü cihaz ile katılmak.</w:t>
      </w:r>
    </w:p>
    <w:p w:rsidR="00A56D00" w:rsidRDefault="007116E4">
      <w:pPr>
        <w:numPr>
          <w:ilvl w:val="0"/>
          <w:numId w:val="3"/>
        </w:numPr>
        <w:spacing w:after="314"/>
        <w:ind w:hanging="240"/>
      </w:pPr>
      <w:r>
        <w:t xml:space="preserve">Kurs için 3000 TL katkı bedelini </w:t>
      </w:r>
      <w:proofErr w:type="spellStart"/>
      <w:r>
        <w:t>yatınmş</w:t>
      </w:r>
      <w:proofErr w:type="spellEnd"/>
      <w:r>
        <w:t xml:space="preserve"> olmak.</w:t>
      </w:r>
    </w:p>
    <w:bookmarkEnd w:id="0"/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>KURS PROGRAMI: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lastRenderedPageBreak/>
        <w:t xml:space="preserve">Kurs alanına en erken giriş tarih ve </w:t>
      </w:r>
      <w:proofErr w:type="gramStart"/>
      <w:r>
        <w:rPr>
          <w:sz w:val="26"/>
        </w:rPr>
        <w:t>saati : 19</w:t>
      </w:r>
      <w:proofErr w:type="gramEnd"/>
      <w:r>
        <w:rPr>
          <w:sz w:val="26"/>
        </w:rPr>
        <w:t xml:space="preserve"> Ocak 2025 Sa</w:t>
      </w:r>
      <w:r>
        <w:rPr>
          <w:sz w:val="26"/>
        </w:rPr>
        <w:t>at: 10.00</w:t>
      </w:r>
    </w:p>
    <w:p w:rsidR="00A56D00" w:rsidRDefault="007116E4">
      <w:pPr>
        <w:ind w:left="4"/>
      </w:pPr>
      <w:r>
        <w:t xml:space="preserve">Kurs alanına en geç giriş tarih ve </w:t>
      </w:r>
      <w:proofErr w:type="gramStart"/>
      <w:r>
        <w:t>saati : 19</w:t>
      </w:r>
      <w:proofErr w:type="gramEnd"/>
      <w:r>
        <w:t xml:space="preserve"> Ocak 2025 Saat: 14.00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 xml:space="preserve">Kursun resmî başlangıç tarih ve </w:t>
      </w:r>
      <w:proofErr w:type="gramStart"/>
      <w:r>
        <w:rPr>
          <w:sz w:val="26"/>
        </w:rPr>
        <w:t>saati : 19</w:t>
      </w:r>
      <w:proofErr w:type="gramEnd"/>
      <w:r>
        <w:rPr>
          <w:sz w:val="26"/>
        </w:rPr>
        <w:t xml:space="preserve"> Ocak 2025 Saat: 15.00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 xml:space="preserve">Kurs alanından en erken ayrılış tarih ve </w:t>
      </w:r>
      <w:proofErr w:type="gramStart"/>
      <w:r>
        <w:rPr>
          <w:sz w:val="26"/>
        </w:rPr>
        <w:t>saati : 25</w:t>
      </w:r>
      <w:proofErr w:type="gramEnd"/>
      <w:r>
        <w:rPr>
          <w:sz w:val="26"/>
        </w:rPr>
        <w:t xml:space="preserve"> Ocak 2025 Saat: 15.00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 xml:space="preserve">Kurs alanından en geç ayrılış tarih ve </w:t>
      </w:r>
      <w:proofErr w:type="gramStart"/>
      <w:r>
        <w:rPr>
          <w:sz w:val="26"/>
        </w:rPr>
        <w:t>saati : 25</w:t>
      </w:r>
      <w:proofErr w:type="gramEnd"/>
      <w:r>
        <w:rPr>
          <w:sz w:val="26"/>
        </w:rPr>
        <w:t xml:space="preserve"> Ocak 2025 Saat: 17.00</w:t>
      </w:r>
    </w:p>
    <w:p w:rsidR="00A56D00" w:rsidRDefault="007116E4">
      <w:pPr>
        <w:spacing w:after="241"/>
        <w:ind w:left="4" w:right="3656"/>
      </w:pPr>
      <w:r>
        <w:t xml:space="preserve">Kursun resmî bitiş tarih ve </w:t>
      </w:r>
      <w:proofErr w:type="gramStart"/>
      <w:r>
        <w:t>saati : 25</w:t>
      </w:r>
      <w:proofErr w:type="gramEnd"/>
      <w:r>
        <w:t xml:space="preserve"> Ocak 2025 Saat: 15.00 Kurs son başvuru tarihi : 13 Ocak 2025 Saat: 10.00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>Kurs Koordinatörü:</w:t>
      </w:r>
    </w:p>
    <w:p w:rsidR="00A56D00" w:rsidRDefault="007116E4">
      <w:pPr>
        <w:ind w:left="4" w:right="355"/>
      </w:pPr>
      <w:r>
        <w:t>Lütfi BAYDAĞ: 0533 811 56 31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>Kurs (Büro) Sorumlusu:</w:t>
      </w:r>
    </w:p>
    <w:p w:rsidR="00A56D00" w:rsidRDefault="007116E4">
      <w:pPr>
        <w:spacing w:line="269" w:lineRule="auto"/>
        <w:ind w:left="-5" w:right="2418"/>
        <w:jc w:val="left"/>
      </w:pPr>
      <w:r>
        <w:t xml:space="preserve">Şenol EREN 0533 153 41 89 </w:t>
      </w:r>
      <w:r>
        <w:rPr>
          <w:u w:val="single" w:color="000000"/>
        </w:rPr>
        <w:t>senol@</w:t>
      </w:r>
      <w:proofErr w:type="gramStart"/>
      <w:r>
        <w:rPr>
          <w:u w:val="single" w:color="000000"/>
        </w:rPr>
        <w:t>tif.org.tr</w:t>
      </w:r>
      <w:proofErr w:type="gramEnd"/>
      <w:r>
        <w:rPr>
          <w:u w:val="single" w:color="000000"/>
        </w:rPr>
        <w:t xml:space="preserve"> </w:t>
      </w:r>
      <w:r>
        <w:t>Kurs Sorumlusu:</w:t>
      </w:r>
    </w:p>
    <w:p w:rsidR="00A56D00" w:rsidRDefault="007116E4">
      <w:pPr>
        <w:ind w:left="4" w:right="355"/>
      </w:pPr>
      <w:r>
        <w:t>Çağatay ÇAVUŞLAR: 0534 773 92 41</w:t>
      </w:r>
    </w:p>
    <w:p w:rsidR="00A56D00" w:rsidRDefault="007116E4">
      <w:pPr>
        <w:spacing w:after="295" w:line="269" w:lineRule="auto"/>
        <w:ind w:left="-5" w:right="2418"/>
        <w:jc w:val="left"/>
      </w:pPr>
      <w:r>
        <w:rPr>
          <w:sz w:val="26"/>
        </w:rPr>
        <w:t xml:space="preserve">Emek - Eğitim Defteri uygulaması sorun - çözüm bildirim </w:t>
      </w:r>
      <w:proofErr w:type="spellStart"/>
      <w:r>
        <w:rPr>
          <w:sz w:val="26"/>
        </w:rPr>
        <w:t>WhatsApp</w:t>
      </w:r>
      <w:proofErr w:type="spellEnd"/>
      <w:r>
        <w:rPr>
          <w:sz w:val="26"/>
        </w:rPr>
        <w:t xml:space="preserve"> hattı: Elif DERİNDERE: 0536 267 67 61 </w:t>
      </w:r>
      <w:r>
        <w:rPr>
          <w:sz w:val="26"/>
          <w:u w:val="single" w:color="000000"/>
        </w:rPr>
        <w:t>elif@</w:t>
      </w:r>
      <w:proofErr w:type="gramStart"/>
      <w:r>
        <w:rPr>
          <w:sz w:val="26"/>
          <w:u w:val="single" w:color="000000"/>
        </w:rPr>
        <w:t>tif.org.tr</w:t>
      </w:r>
      <w:proofErr w:type="gramEnd"/>
    </w:p>
    <w:p w:rsidR="00A56D00" w:rsidRDefault="007116E4">
      <w:pPr>
        <w:ind w:left="4"/>
      </w:pPr>
      <w:r>
        <w:t xml:space="preserve">Eğitim ve Kurslar talimatına </w:t>
      </w:r>
      <w:r>
        <w:rPr>
          <w:u w:val="single" w:color="000000"/>
        </w:rPr>
        <w:t>https://</w:t>
      </w:r>
      <w:proofErr w:type="gramStart"/>
      <w:r>
        <w:rPr>
          <w:u w:val="single" w:color="000000"/>
        </w:rPr>
        <w:t>tif.org.</w:t>
      </w:r>
      <w:r>
        <w:rPr>
          <w:u w:val="single" w:color="000000"/>
        </w:rPr>
        <w:t>tr</w:t>
      </w:r>
      <w:proofErr w:type="gramEnd"/>
      <w:r>
        <w:rPr>
          <w:u w:val="single" w:color="000000"/>
        </w:rPr>
        <w:t>/mevzuat</w:t>
      </w:r>
      <w:r>
        <w:t xml:space="preserve"> adresinden ulaşabilirsiniz.</w:t>
      </w:r>
    </w:p>
    <w:p w:rsidR="00A56D00" w:rsidRDefault="007116E4">
      <w:pPr>
        <w:ind w:left="4"/>
      </w:pPr>
      <w:r>
        <w:t xml:space="preserve">Emek — Eğitim Defterinde sorun olanlar, </w:t>
      </w:r>
      <w:proofErr w:type="spellStart"/>
      <w:r>
        <w:rPr>
          <w:u w:val="single" w:color="000000"/>
        </w:rPr>
        <w:t>https</w:t>
      </w:r>
      <w:proofErr w:type="spellEnd"/>
      <w:r>
        <w:rPr>
          <w:u w:val="single" w:color="000000"/>
        </w:rPr>
        <w:t>•//</w:t>
      </w:r>
      <w:proofErr w:type="gramStart"/>
      <w:r>
        <w:rPr>
          <w:u w:val="single" w:color="000000"/>
        </w:rPr>
        <w:t>tif.org.tr</w:t>
      </w:r>
      <w:proofErr w:type="gram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duyunıdetay</w:t>
      </w:r>
      <w:proofErr w:type="spellEnd"/>
      <w:r>
        <w:rPr>
          <w:u w:val="single" w:color="000000"/>
        </w:rPr>
        <w:t>/56</w:t>
      </w:r>
      <w:r>
        <w:t xml:space="preserve"> adresinden ilgili kursun uğraşısını danışmanına onaylatarak kursa katılabilirler.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>KURS KATILIM ŞARTLARI:</w:t>
      </w:r>
    </w:p>
    <w:p w:rsidR="00A56D00" w:rsidRDefault="007116E4">
      <w:pPr>
        <w:ind w:left="4"/>
      </w:pPr>
      <w:r>
        <w:t>TİFAKE Kursları: Türkiye İzcilik Fede</w:t>
      </w:r>
      <w:r>
        <w:t xml:space="preserve">rasyonu Arama </w:t>
      </w:r>
      <w:proofErr w:type="spellStart"/>
      <w:r>
        <w:t>Kuıtamıa</w:t>
      </w:r>
      <w:proofErr w:type="spellEnd"/>
      <w:r>
        <w:t xml:space="preserve"> ve insani Yardım Ekiplerinin eğitimi için Eğitim ve Program kumlu ile TİFAKE </w:t>
      </w:r>
      <w:proofErr w:type="spellStart"/>
      <w:r>
        <w:t>kunıllannın</w:t>
      </w:r>
      <w:proofErr w:type="spellEnd"/>
      <w:r>
        <w:t xml:space="preserve"> planlaması ve yülütmesiyle yapılan kurslardır. (l) Federasyonca açılacak tüm kurslarda, kurslara katılacak Türk vatandaşlarının Federasyona lisa</w:t>
      </w:r>
      <w:r>
        <w:t xml:space="preserve">nslı olmaları gerekir. </w:t>
      </w:r>
      <w:r>
        <w:rPr>
          <w:noProof/>
        </w:rPr>
        <w:drawing>
          <wp:inline distT="0" distB="0" distL="0" distR="0">
            <wp:extent cx="73123" cy="79202"/>
            <wp:effectExtent l="0" t="0" r="0" b="0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23" cy="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00" w:rsidRDefault="007116E4">
      <w:pPr>
        <w:numPr>
          <w:ilvl w:val="0"/>
          <w:numId w:val="4"/>
        </w:numPr>
        <w:ind w:hanging="336"/>
      </w:pPr>
      <w:r>
        <w:t>TİFAKE I ve İlk Yardım belgesine sahip olmak.</w:t>
      </w:r>
    </w:p>
    <w:p w:rsidR="00A56D00" w:rsidRDefault="007116E4">
      <w:pPr>
        <w:numPr>
          <w:ilvl w:val="0"/>
          <w:numId w:val="4"/>
        </w:numPr>
        <w:ind w:hanging="336"/>
      </w:pPr>
      <w:r>
        <w:t>Bütün, Liderlik kurs ve seminerlerine katılacak olanlarda aşağıdaki şaftlar aranır.</w:t>
      </w:r>
    </w:p>
    <w:p w:rsidR="00A56D00" w:rsidRDefault="007116E4">
      <w:pPr>
        <w:numPr>
          <w:ilvl w:val="0"/>
          <w:numId w:val="5"/>
        </w:numPr>
        <w:ind w:hanging="259"/>
      </w:pPr>
      <w:proofErr w:type="gramStart"/>
      <w:r>
        <w:t>Taksirli suçlar hariç olmak üzere ağır hapis veya 6 aydan fazla hapis hatta affa uğramış olsalar bile</w:t>
      </w:r>
      <w:r>
        <w:t xml:space="preserve"> devletin şahsiyetine karşı işlenen suçlarla, zimmet, ihtilas, </w:t>
      </w:r>
      <w:proofErr w:type="spellStart"/>
      <w:r>
        <w:t>iltikâp</w:t>
      </w:r>
      <w:proofErr w:type="spellEnd"/>
      <w:r>
        <w:t xml:space="preserve">, </w:t>
      </w:r>
      <w:proofErr w:type="spellStart"/>
      <w:r>
        <w:t>ıiişvet</w:t>
      </w:r>
      <w:proofErr w:type="spellEnd"/>
      <w:r>
        <w:t>, hırsızlık, dolandırıcılık, sahtecilik, inancı kötüye kullanma, hileli iflas gibi yüz kızartıcı veya şeref ve haysiyeti kırıcı suçtan, kaçakçılık, resmi ihale ve alım satımlara</w:t>
      </w:r>
      <w:r>
        <w:t xml:space="preserve"> fesat </w:t>
      </w:r>
      <w:proofErr w:type="spellStart"/>
      <w:r>
        <w:t>karıştınnak</w:t>
      </w:r>
      <w:proofErr w:type="spellEnd"/>
      <w:r>
        <w:t xml:space="preserve">, Devlet sırlarını açığa vurmak suçlarından dolayı </w:t>
      </w:r>
      <w:proofErr w:type="spellStart"/>
      <w:r>
        <w:t>hüniyeti</w:t>
      </w:r>
      <w:proofErr w:type="spellEnd"/>
      <w:r>
        <w:t xml:space="preserve"> bağlayıcı ceza almamış olmak.</w:t>
      </w:r>
      <w:proofErr w:type="gramEnd"/>
    </w:p>
    <w:p w:rsidR="00A56D00" w:rsidRDefault="007116E4">
      <w:pPr>
        <w:numPr>
          <w:ilvl w:val="0"/>
          <w:numId w:val="5"/>
        </w:numPr>
        <w:ind w:hanging="259"/>
      </w:pPr>
      <w:r>
        <w:t xml:space="preserve">Kurs katkı </w:t>
      </w:r>
      <w:proofErr w:type="gramStart"/>
      <w:r>
        <w:t>bedeli : 3000</w:t>
      </w:r>
      <w:proofErr w:type="gramEnd"/>
      <w:r>
        <w:t xml:space="preserve"> TL</w:t>
      </w:r>
    </w:p>
    <w:p w:rsidR="00A56D00" w:rsidRDefault="00A56D00">
      <w:pPr>
        <w:spacing w:after="0" w:line="259" w:lineRule="auto"/>
        <w:ind w:left="-605"/>
        <w:jc w:val="left"/>
      </w:pPr>
    </w:p>
    <w:p w:rsidR="00A56D00" w:rsidRDefault="00A56D00">
      <w:pPr>
        <w:spacing w:after="18" w:line="259" w:lineRule="auto"/>
        <w:ind w:left="9385" w:right="-509"/>
        <w:jc w:val="left"/>
      </w:pPr>
    </w:p>
    <w:p w:rsidR="00A56D00" w:rsidRDefault="007116E4">
      <w:pPr>
        <w:numPr>
          <w:ilvl w:val="0"/>
          <w:numId w:val="5"/>
        </w:numPr>
        <w:ind w:hanging="259"/>
      </w:pPr>
      <w:r>
        <w:t>Spor Genel Müdürlüğü Amatör Spor Dalları Ceza Yönetmeliği ve Federasyon Disiplin Talimatına göre son üç yıl içinde b</w:t>
      </w:r>
      <w:r>
        <w:t>ir defada 6 aydan fazla ve toplam I yıldan fazla ceza almamış olmak.</w:t>
      </w:r>
    </w:p>
    <w:p w:rsidR="00A56D00" w:rsidRDefault="007116E4">
      <w:pPr>
        <w:ind w:left="4"/>
      </w:pPr>
      <w:r>
        <w:t xml:space="preserve">ç) Emek- Eğitim </w:t>
      </w:r>
      <w:proofErr w:type="spellStart"/>
      <w:r>
        <w:t>defteıinde</w:t>
      </w:r>
      <w:proofErr w:type="spellEnd"/>
      <w:r>
        <w:t xml:space="preserve"> bulunan ve </w:t>
      </w:r>
      <w:proofErr w:type="spellStart"/>
      <w:r>
        <w:t>başvunılacak</w:t>
      </w:r>
      <w:proofErr w:type="spellEnd"/>
      <w:r>
        <w:t xml:space="preserve"> kursun ön şaftı olan vazifeleri tamamlamış olmak.</w:t>
      </w:r>
    </w:p>
    <w:p w:rsidR="00A56D00" w:rsidRDefault="007116E4">
      <w:pPr>
        <w:numPr>
          <w:ilvl w:val="0"/>
          <w:numId w:val="5"/>
        </w:numPr>
        <w:spacing w:after="314"/>
        <w:ind w:hanging="259"/>
      </w:pPr>
      <w:r>
        <w:t>En az lise ve dengi okul mezunu olmak.</w:t>
      </w: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>Kurs yönetiminin katılımcılara yönelik duyurusu:</w:t>
      </w:r>
    </w:p>
    <w:p w:rsidR="00A56D00" w:rsidRDefault="007116E4">
      <w:pPr>
        <w:spacing w:after="26"/>
        <w:ind w:left="4"/>
      </w:pPr>
      <w:r>
        <w:t xml:space="preserve">l) Kursta çadırda, kar mağarasında geceleme, çadırda ve kar mağarasında benzin veya bütan </w:t>
      </w:r>
      <w:proofErr w:type="spellStart"/>
      <w:r>
        <w:t>propan</w:t>
      </w:r>
      <w:proofErr w:type="spellEnd"/>
      <w:r>
        <w:t xml:space="preserve"> ocaklarıyla yemek pişirme eğitimleri de bulunduğundan kış kampçılığı lider malzemelerinin eksiksiz getirilmesi</w:t>
      </w:r>
      <w:r>
        <w:t xml:space="preserve"> gerekmektedir.</w:t>
      </w:r>
    </w:p>
    <w:p w:rsidR="00A56D00" w:rsidRDefault="007116E4">
      <w:pPr>
        <w:numPr>
          <w:ilvl w:val="0"/>
          <w:numId w:val="6"/>
        </w:numPr>
        <w:ind w:hanging="259"/>
      </w:pPr>
      <w:r>
        <w:t xml:space="preserve">Çadır, mat, uyku tulumu, benzin veya bütan </w:t>
      </w:r>
      <w:proofErr w:type="spellStart"/>
      <w:r>
        <w:t>propan</w:t>
      </w:r>
      <w:proofErr w:type="spellEnd"/>
      <w:r>
        <w:t xml:space="preserve"> ocağı, yemek </w:t>
      </w:r>
      <w:proofErr w:type="spellStart"/>
      <w:r>
        <w:t>pişinnek</w:t>
      </w:r>
      <w:proofErr w:type="spellEnd"/>
      <w:r>
        <w:t xml:space="preserve"> için iç içe geçen aş kapları, kar botları, su geçirmez kar pantolonu ve </w:t>
      </w:r>
      <w:proofErr w:type="spellStart"/>
      <w:r>
        <w:t>anoraklan</w:t>
      </w:r>
      <w:proofErr w:type="spellEnd"/>
      <w:r>
        <w:t xml:space="preserve">, eldivenleri olmayan ya da yetersiz olanlar kursun başında </w:t>
      </w:r>
      <w:proofErr w:type="spellStart"/>
      <w:r>
        <w:t>tesbit</w:t>
      </w:r>
      <w:proofErr w:type="spellEnd"/>
      <w:r>
        <w:t xml:space="preserve"> edilerek kursa alınm</w:t>
      </w:r>
      <w:r>
        <w:t xml:space="preserve">ayacaklardır. </w:t>
      </w:r>
    </w:p>
    <w:p w:rsidR="00A56D00" w:rsidRDefault="007116E4">
      <w:pPr>
        <w:numPr>
          <w:ilvl w:val="0"/>
          <w:numId w:val="6"/>
        </w:numPr>
        <w:ind w:hanging="259"/>
      </w:pPr>
      <w:r>
        <w:t xml:space="preserve">Katılımlarda, sırasıyla faal ünite </w:t>
      </w:r>
      <w:proofErr w:type="spellStart"/>
      <w:r>
        <w:t>lideıi</w:t>
      </w:r>
      <w:proofErr w:type="spellEnd"/>
      <w:r>
        <w:t>, daha önce TİFAKE operasyonlarına katılmış lider ve izcilik gönüllüsü olarak kabul yapılacaktır.</w:t>
      </w:r>
    </w:p>
    <w:p w:rsidR="00A56D00" w:rsidRDefault="007116E4">
      <w:pPr>
        <w:numPr>
          <w:ilvl w:val="0"/>
          <w:numId w:val="6"/>
        </w:numPr>
        <w:ind w:hanging="259"/>
      </w:pPr>
      <w:r>
        <w:t>Katılımcılar kurs alanına kendi imkânları ile ulaşmalıdırlar.</w:t>
      </w:r>
    </w:p>
    <w:p w:rsidR="00A56D00" w:rsidRDefault="007116E4">
      <w:pPr>
        <w:numPr>
          <w:ilvl w:val="0"/>
          <w:numId w:val="6"/>
        </w:numPr>
        <w:ind w:hanging="259"/>
      </w:pPr>
      <w:proofErr w:type="spellStart"/>
      <w:r>
        <w:lastRenderedPageBreak/>
        <w:t>Kumlacak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grubu ekiplerin oluş</w:t>
      </w:r>
      <w:r>
        <w:t xml:space="preserve">turulması, ekip malzemelerinin temini ve ulaşım gibi konularda size beraber hareket etme imkânı verecektir. </w:t>
      </w:r>
    </w:p>
    <w:p w:rsidR="00A56D00" w:rsidRDefault="007116E4">
      <w:pPr>
        <w:numPr>
          <w:ilvl w:val="0"/>
          <w:numId w:val="6"/>
        </w:numPr>
        <w:spacing w:after="345"/>
        <w:ind w:hanging="259"/>
      </w:pPr>
      <w:r>
        <w:t xml:space="preserve">Anorak, Kar pantolonu gibi dış kış kıyafetler ve botlar, </w:t>
      </w:r>
      <w:proofErr w:type="spellStart"/>
      <w:r>
        <w:t>laciveıt</w:t>
      </w:r>
      <w:proofErr w:type="spellEnd"/>
      <w:r>
        <w:t xml:space="preserve"> renkte az bulunduğundan siyah, kahverengi gibi koyu renklerde olabilir.</w:t>
      </w:r>
    </w:p>
    <w:p w:rsidR="00A56D00" w:rsidRDefault="007116E4">
      <w:pPr>
        <w:spacing w:line="269" w:lineRule="auto"/>
        <w:ind w:left="-5" w:right="4088"/>
        <w:jc w:val="left"/>
      </w:pPr>
      <w:r>
        <w:rPr>
          <w:sz w:val="26"/>
        </w:rPr>
        <w:t>KURS ÖZ</w:t>
      </w:r>
      <w:r>
        <w:rPr>
          <w:sz w:val="26"/>
        </w:rPr>
        <w:t>EL DUYURU</w:t>
      </w:r>
    </w:p>
    <w:p w:rsidR="00A56D00" w:rsidRDefault="007116E4">
      <w:pPr>
        <w:ind w:left="4"/>
      </w:pPr>
      <w:r>
        <w:t xml:space="preserve">I. Kursa, </w:t>
      </w:r>
      <w:proofErr w:type="spellStart"/>
      <w:r>
        <w:t>ünifonnasında</w:t>
      </w:r>
      <w:proofErr w:type="spellEnd"/>
      <w:r>
        <w:t xml:space="preserve"> hiçbir eksiklik bulunmadan katılmak mecburidir.</w:t>
      </w:r>
    </w:p>
    <w:p w:rsidR="00A56D00" w:rsidRDefault="007116E4">
      <w:pPr>
        <w:numPr>
          <w:ilvl w:val="0"/>
          <w:numId w:val="7"/>
        </w:numPr>
        <w:ind w:hanging="240"/>
      </w:pPr>
      <w:r>
        <w:t xml:space="preserve">Kurs esnasında, kursiyerlerin kurs alanından ayrılması </w:t>
      </w:r>
      <w:proofErr w:type="spellStart"/>
      <w:r>
        <w:t>seıtifıka</w:t>
      </w:r>
      <w:proofErr w:type="spellEnd"/>
      <w:r>
        <w:t xml:space="preserve"> alınamamasının sebebidir.</w:t>
      </w:r>
    </w:p>
    <w:p w:rsidR="00A56D00" w:rsidRDefault="007116E4">
      <w:pPr>
        <w:numPr>
          <w:ilvl w:val="0"/>
          <w:numId w:val="7"/>
        </w:numPr>
        <w:ind w:hanging="240"/>
      </w:pPr>
      <w:r>
        <w:t>Kursa vaktinde gelmeyenler kursa kabul edilmeyeceklerdir.</w:t>
      </w:r>
    </w:p>
    <w:p w:rsidR="00A56D00" w:rsidRDefault="007116E4">
      <w:pPr>
        <w:numPr>
          <w:ilvl w:val="0"/>
          <w:numId w:val="7"/>
        </w:numPr>
        <w:ind w:hanging="240"/>
      </w:pPr>
      <w:r>
        <w:t xml:space="preserve">Kursiyerler şahsî çadır, uyku tulumu, mat gibi kamp </w:t>
      </w:r>
      <w:proofErr w:type="spellStart"/>
      <w:r>
        <w:t>ihtiyaçlannı</w:t>
      </w:r>
      <w:proofErr w:type="spellEnd"/>
      <w:r>
        <w:t xml:space="preserve"> getireceklerdir.</w:t>
      </w:r>
    </w:p>
    <w:p w:rsidR="00A56D00" w:rsidRDefault="007116E4">
      <w:pPr>
        <w:numPr>
          <w:ilvl w:val="0"/>
          <w:numId w:val="7"/>
        </w:numPr>
        <w:spacing w:after="27"/>
        <w:ind w:hanging="240"/>
      </w:pPr>
      <w:r>
        <w:t xml:space="preserve">Kurs </w:t>
      </w:r>
      <w:proofErr w:type="spellStart"/>
      <w:r>
        <w:t>katılımcılannın</w:t>
      </w:r>
      <w:proofErr w:type="spellEnd"/>
      <w:r>
        <w:t xml:space="preserve"> yiyecek ihtiyaçları federasyonumuz tarafından karşılanacaktır.</w:t>
      </w:r>
    </w:p>
    <w:p w:rsidR="00A56D00" w:rsidRDefault="007116E4">
      <w:pPr>
        <w:numPr>
          <w:ilvl w:val="0"/>
          <w:numId w:val="7"/>
        </w:numPr>
        <w:ind w:hanging="240"/>
      </w:pPr>
      <w:r>
        <w:t xml:space="preserve">Kursa katılacak kişilerin, hava şaftlarının değişkenliği dikkate alınarak kıyafet </w:t>
      </w:r>
      <w:proofErr w:type="spellStart"/>
      <w:r>
        <w:t>bulundun</w:t>
      </w:r>
      <w:r>
        <w:t>ılacaktır</w:t>
      </w:r>
      <w:proofErr w:type="spellEnd"/>
      <w:r>
        <w:t>.</w:t>
      </w:r>
    </w:p>
    <w:p w:rsidR="00A56D00" w:rsidRDefault="007116E4">
      <w:pPr>
        <w:numPr>
          <w:ilvl w:val="0"/>
          <w:numId w:val="8"/>
        </w:numPr>
        <w:ind w:hanging="221"/>
      </w:pPr>
      <w:r>
        <w:t>BAŞVURU SAHİPLERİNİN, BAŞVURU DURUMLARINI OTOMASYON SİSTEMİNDEN MUTLAKA VE SIK SIK KONTROL ETMELERİ GEREKMEKTEDİR.</w:t>
      </w:r>
    </w:p>
    <w:p w:rsidR="00A56D00" w:rsidRDefault="00A56D00">
      <w:pPr>
        <w:spacing w:after="34" w:line="259" w:lineRule="auto"/>
        <w:ind w:left="2687"/>
        <w:jc w:val="left"/>
      </w:pPr>
    </w:p>
    <w:p w:rsidR="00A56D00" w:rsidRDefault="007116E4">
      <w:pPr>
        <w:spacing w:line="269" w:lineRule="auto"/>
        <w:ind w:left="-5" w:right="2418"/>
        <w:jc w:val="left"/>
      </w:pPr>
      <w:r>
        <w:rPr>
          <w:sz w:val="26"/>
        </w:rPr>
        <w:t xml:space="preserve">SINAV SONUÇLARINA </w:t>
      </w:r>
      <w:proofErr w:type="gramStart"/>
      <w:r>
        <w:rPr>
          <w:sz w:val="26"/>
        </w:rPr>
        <w:t>İTİRAZ :</w:t>
      </w:r>
      <w:proofErr w:type="gramEnd"/>
    </w:p>
    <w:p w:rsidR="00A56D00" w:rsidRDefault="007116E4">
      <w:pPr>
        <w:ind w:left="4"/>
      </w:pPr>
      <w:r>
        <w:t xml:space="preserve">İzci lideri eğitim kurslarının yazılı ve sözlü sınavlarının </w:t>
      </w:r>
      <w:proofErr w:type="spellStart"/>
      <w:r>
        <w:t>değerlendinne</w:t>
      </w:r>
      <w:proofErr w:type="spellEnd"/>
      <w:r>
        <w:t xml:space="preserve"> sonuçlarına yapılacak itirazlar, sonuçların yayımlandığı tarihten itibaren 15 gün içinde yazılı olarak Federasyona yapılır.</w:t>
      </w:r>
    </w:p>
    <w:p w:rsidR="00A56D00" w:rsidRDefault="007116E4">
      <w:pPr>
        <w:spacing w:after="278" w:line="269" w:lineRule="auto"/>
        <w:ind w:left="-5" w:right="2418"/>
        <w:jc w:val="left"/>
      </w:pPr>
      <w:r>
        <w:rPr>
          <w:sz w:val="26"/>
        </w:rPr>
        <w:t>KURS YOLLUK VE HARCIRAHLARI</w:t>
      </w:r>
    </w:p>
    <w:p w:rsidR="00A56D00" w:rsidRDefault="007116E4">
      <w:pPr>
        <w:numPr>
          <w:ilvl w:val="0"/>
          <w:numId w:val="8"/>
        </w:numPr>
        <w:ind w:hanging="221"/>
      </w:pPr>
      <w:r>
        <w:t>Kurs Müdürleri: Yasal harcırah</w:t>
      </w:r>
      <w:r>
        <w:t xml:space="preserve"> ödenecektir.</w:t>
      </w:r>
    </w:p>
    <w:p w:rsidR="00A56D00" w:rsidRDefault="007116E4">
      <w:pPr>
        <w:numPr>
          <w:ilvl w:val="0"/>
          <w:numId w:val="8"/>
        </w:numPr>
        <w:ind w:hanging="221"/>
      </w:pPr>
      <w:r>
        <w:t>Kurs Müdür Yardımcıları: Yasal harcırah ödenecektir</w:t>
      </w:r>
    </w:p>
    <w:p w:rsidR="00A56D00" w:rsidRDefault="007116E4">
      <w:pPr>
        <w:numPr>
          <w:ilvl w:val="0"/>
          <w:numId w:val="8"/>
        </w:numPr>
        <w:ind w:hanging="221"/>
      </w:pPr>
      <w:r>
        <w:t>Kursiyerlere: Harcırah ödemesi yapılmayacaktır.</w:t>
      </w:r>
    </w:p>
    <w:p w:rsidR="00A56D00" w:rsidRDefault="007116E4">
      <w:pPr>
        <w:numPr>
          <w:ilvl w:val="0"/>
          <w:numId w:val="8"/>
        </w:numPr>
        <w:spacing w:line="269" w:lineRule="auto"/>
        <w:ind w:hanging="221"/>
      </w:pPr>
      <w:r>
        <w:rPr>
          <w:sz w:val="26"/>
        </w:rPr>
        <w:t xml:space="preserve">Federasyonda görevli olanlar federasyon aracı olmadan seyahat ederlerse sadece yol ücreti ödenecektir. Kursiyerlere yol ücreti </w:t>
      </w:r>
      <w:proofErr w:type="spellStart"/>
      <w:r>
        <w:rPr>
          <w:sz w:val="26"/>
        </w:rPr>
        <w:t>odenmeyecektir</w:t>
      </w:r>
      <w:proofErr w:type="spellEnd"/>
    </w:p>
    <w:p w:rsidR="00A56D00" w:rsidRDefault="00A56D00">
      <w:pPr>
        <w:spacing w:after="0" w:line="259" w:lineRule="auto"/>
        <w:ind w:left="-605"/>
        <w:jc w:val="left"/>
      </w:pPr>
    </w:p>
    <w:p w:rsidR="00A56D00" w:rsidRDefault="00A56D00">
      <w:pPr>
        <w:spacing w:after="0" w:line="259" w:lineRule="auto"/>
        <w:ind w:left="-605" w:right="-509"/>
        <w:jc w:val="left"/>
      </w:pPr>
    </w:p>
    <w:sectPr w:rsidR="00A56D00">
      <w:footerReference w:type="even" r:id="rId11"/>
      <w:footerReference w:type="default" r:id="rId12"/>
      <w:footerReference w:type="first" r:id="rId13"/>
      <w:pgSz w:w="11899" w:h="16838"/>
      <w:pgMar w:top="393" w:right="873" w:bottom="480" w:left="87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E4" w:rsidRDefault="007116E4">
      <w:pPr>
        <w:spacing w:after="0" w:line="240" w:lineRule="auto"/>
      </w:pPr>
      <w:r>
        <w:separator/>
      </w:r>
    </w:p>
  </w:endnote>
  <w:endnote w:type="continuationSeparator" w:id="0">
    <w:p w:rsidR="007116E4" w:rsidRDefault="0071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00" w:rsidRDefault="007116E4">
    <w:pPr>
      <w:spacing w:after="0" w:line="259" w:lineRule="auto"/>
      <w:ind w:left="0" w:right="2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560606</wp:posOffset>
          </wp:positionH>
          <wp:positionV relativeFrom="page">
            <wp:posOffset>10485238</wp:posOffset>
          </wp:positionV>
          <wp:extent cx="597167" cy="79203"/>
          <wp:effectExtent l="0" t="0" r="0" b="0"/>
          <wp:wrapSquare wrapText="bothSides"/>
          <wp:docPr id="4422" name="Picture 44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" name="Picture 44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67" cy="79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Bu belge, güvenli elektronik imza </w:t>
    </w:r>
    <w:r>
      <w:rPr>
        <w:sz w:val="20"/>
      </w:rPr>
      <w:t xml:space="preserve">ile </w:t>
    </w:r>
    <w:r>
      <w:rPr>
        <w:sz w:val="18"/>
      </w:rPr>
      <w:t>imzalanmıştır.</w:t>
    </w:r>
  </w:p>
  <w:p w:rsidR="00A56D00" w:rsidRDefault="007116E4">
    <w:pPr>
      <w:tabs>
        <w:tab w:val="right" w:pos="10153"/>
      </w:tabs>
      <w:spacing w:after="46" w:line="259" w:lineRule="auto"/>
      <w:ind w:left="0" w:right="-10"/>
      <w:jc w:val="left"/>
    </w:pPr>
    <w:proofErr w:type="spellStart"/>
    <w:r>
      <w:rPr>
        <w:sz w:val="18"/>
        <w:u w:val="single" w:color="000000"/>
      </w:rPr>
      <w:t>Doğnııama</w:t>
    </w:r>
    <w:proofErr w:type="spellEnd"/>
    <w:r>
      <w:rPr>
        <w:sz w:val="18"/>
        <w:u w:val="single" w:color="000000"/>
      </w:rPr>
      <w:t xml:space="preserve"> Kodu: 13EOA75C-0366-4278-8295-66B9CCC4433A</w:t>
    </w:r>
    <w:r>
      <w:rPr>
        <w:sz w:val="18"/>
        <w:u w:val="single" w:color="000000"/>
      </w:rPr>
      <w:tab/>
    </w:r>
    <w:proofErr w:type="spellStart"/>
    <w:r>
      <w:rPr>
        <w:sz w:val="18"/>
        <w:u w:val="single" w:color="000000"/>
      </w:rPr>
      <w:t>Doğnılama</w:t>
    </w:r>
    <w:proofErr w:type="spellEnd"/>
    <w:r>
      <w:rPr>
        <w:sz w:val="18"/>
        <w:u w:val="single" w:color="000000"/>
      </w:rPr>
      <w:t xml:space="preserve"> Adresi: https://www.turkiye.gov</w:t>
    </w:r>
    <w:r>
      <w:rPr>
        <w:sz w:val="18"/>
      </w:rPr>
      <w:t>.tr/gsb-ebys</w:t>
    </w:r>
  </w:p>
  <w:p w:rsidR="00A56D00" w:rsidRDefault="007116E4">
    <w:pPr>
      <w:tabs>
        <w:tab w:val="center" w:pos="8373"/>
        <w:tab w:val="center" w:pos="9913"/>
      </w:tabs>
      <w:spacing w:after="0" w:line="259" w:lineRule="auto"/>
      <w:ind w:left="0"/>
      <w:jc w:val="left"/>
    </w:pPr>
    <w:r>
      <w:rPr>
        <w:sz w:val="18"/>
      </w:rPr>
      <w:t xml:space="preserve">Adres: Atatürk Mahallesi Atatürk Bulvarı </w:t>
    </w:r>
    <w:proofErr w:type="spellStart"/>
    <w:r>
      <w:rPr>
        <w:sz w:val="18"/>
      </w:rPr>
      <w:t>Aliço</w:t>
    </w:r>
    <w:proofErr w:type="spellEnd"/>
    <w:r>
      <w:rPr>
        <w:sz w:val="18"/>
      </w:rPr>
      <w:t xml:space="preserve"> Güreş Eğitim Merkezi No:23811</w:t>
    </w:r>
    <w:r>
      <w:rPr>
        <w:sz w:val="18"/>
      </w:rPr>
      <w:tab/>
      <w:t xml:space="preserve">Bilgi için:Gü1han ALICI </w:t>
    </w:r>
    <w:r>
      <w:rPr>
        <w:sz w:val="18"/>
      </w:rPr>
      <w:tab/>
      <w:t>.</w:t>
    </w:r>
  </w:p>
  <w:p w:rsidR="00A56D00" w:rsidRDefault="007116E4">
    <w:pPr>
      <w:tabs>
        <w:tab w:val="center" w:pos="8723"/>
      </w:tabs>
      <w:spacing w:after="0" w:line="259" w:lineRule="auto"/>
      <w:ind w:left="0"/>
      <w:jc w:val="left"/>
    </w:pPr>
    <w:proofErr w:type="spellStart"/>
    <w:r>
      <w:rPr>
        <w:sz w:val="18"/>
      </w:rPr>
      <w:t>MerkeziEDİRNE</w:t>
    </w:r>
    <w:proofErr w:type="spellEnd"/>
    <w:r>
      <w:rPr>
        <w:sz w:val="18"/>
      </w:rPr>
      <w:tab/>
      <w:t>Büro Personeli</w:t>
    </w:r>
  </w:p>
  <w:p w:rsidR="00A56D00" w:rsidRDefault="007116E4">
    <w:pPr>
      <w:spacing w:after="0" w:line="259" w:lineRule="auto"/>
      <w:jc w:val="left"/>
    </w:pPr>
    <w:r>
      <w:rPr>
        <w:sz w:val="18"/>
      </w:rPr>
      <w:t xml:space="preserve">Telefon: (0284) 212 03 13 Belgegeçer: (0284) 212 30 </w:t>
    </w:r>
    <w:r>
      <w:rPr>
        <w:sz w:val="20"/>
      </w:rPr>
      <w:t>99</w:t>
    </w:r>
  </w:p>
  <w:p w:rsidR="00A56D00" w:rsidRDefault="007116E4">
    <w:pPr>
      <w:tabs>
        <w:tab w:val="center" w:pos="2433"/>
      </w:tabs>
      <w:spacing w:after="163" w:line="259" w:lineRule="auto"/>
      <w:ind w:left="-68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121871</wp:posOffset>
          </wp:positionH>
          <wp:positionV relativeFrom="page">
            <wp:posOffset>10406035</wp:posOffset>
          </wp:positionV>
          <wp:extent cx="6093" cy="12185"/>
          <wp:effectExtent l="0" t="0" r="0" b="0"/>
          <wp:wrapSquare wrapText="bothSides"/>
          <wp:docPr id="4319" name="Picture 43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" name="Picture 43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3" cy="1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  <w:t xml:space="preserve">Elektronik Ağ: http://edirne.gsb.gov.tr e-posta: </w:t>
    </w:r>
    <w:r>
      <w:rPr>
        <w:sz w:val="18"/>
        <w:u w:val="single" w:color="000000"/>
      </w:rPr>
      <w:t>edime@gsb.gov.tr</w:t>
    </w:r>
  </w:p>
  <w:p w:rsidR="00A56D00" w:rsidRDefault="007116E4">
    <w:pPr>
      <w:spacing w:after="0" w:line="259" w:lineRule="auto"/>
      <w:ind w:left="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4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00" w:rsidRDefault="00A56D00">
    <w:pPr>
      <w:spacing w:after="0" w:line="259" w:lineRule="auto"/>
      <w:ind w:left="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00" w:rsidRDefault="00A56D00">
    <w:pPr>
      <w:tabs>
        <w:tab w:val="center" w:pos="2433"/>
      </w:tabs>
      <w:spacing w:after="0" w:line="259" w:lineRule="auto"/>
      <w:ind w:left="-68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E4" w:rsidRDefault="007116E4">
      <w:pPr>
        <w:spacing w:after="0" w:line="240" w:lineRule="auto"/>
      </w:pPr>
      <w:r>
        <w:separator/>
      </w:r>
    </w:p>
  </w:footnote>
  <w:footnote w:type="continuationSeparator" w:id="0">
    <w:p w:rsidR="007116E4" w:rsidRDefault="0071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3670"/>
    <w:multiLevelType w:val="hybridMultilevel"/>
    <w:tmpl w:val="63AA0BDA"/>
    <w:lvl w:ilvl="0" w:tplc="EAC64894">
      <w:start w:val="1"/>
      <w:numFmt w:val="upperLetter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D72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B2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8601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8CF8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EE89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C4C2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4DAB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F8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00CDF"/>
    <w:multiLevelType w:val="hybridMultilevel"/>
    <w:tmpl w:val="D500F990"/>
    <w:lvl w:ilvl="0" w:tplc="A8BEF288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6C1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83E5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6077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D37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B33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AEEE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81FD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29D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51374"/>
    <w:multiLevelType w:val="hybridMultilevel"/>
    <w:tmpl w:val="D7E2BB56"/>
    <w:lvl w:ilvl="0" w:tplc="786683A8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2704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6B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8372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2679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63E7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8680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850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8D4E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654A6"/>
    <w:multiLevelType w:val="hybridMultilevel"/>
    <w:tmpl w:val="7A9C2A5C"/>
    <w:lvl w:ilvl="0" w:tplc="776E339A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F4BCB0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B888C4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8D014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9EB5B4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B8F448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1C2B4E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3279F0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60BB6A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B06A7"/>
    <w:multiLevelType w:val="hybridMultilevel"/>
    <w:tmpl w:val="C738444A"/>
    <w:lvl w:ilvl="0" w:tplc="4AB6BDD0">
      <w:start w:val="1"/>
      <w:numFmt w:val="lowerLetter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45B6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6BA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0546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A555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4E8E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1BE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2833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21F6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239A1"/>
    <w:multiLevelType w:val="hybridMultilevel"/>
    <w:tmpl w:val="44EA1862"/>
    <w:lvl w:ilvl="0" w:tplc="DDC44730">
      <w:start w:val="2"/>
      <w:numFmt w:val="decimal"/>
      <w:lvlText w:val="(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6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8F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65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0F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2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04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A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B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5E2EFD"/>
    <w:multiLevelType w:val="hybridMultilevel"/>
    <w:tmpl w:val="988CACEE"/>
    <w:lvl w:ilvl="0" w:tplc="9D94DF3E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6FDA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856C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4B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2FCB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932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23F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6F09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841C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C032B"/>
    <w:multiLevelType w:val="hybridMultilevel"/>
    <w:tmpl w:val="79169CC6"/>
    <w:lvl w:ilvl="0" w:tplc="E2A46602">
      <w:start w:val="2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4FA8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85A5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8605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452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EE4C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445E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E604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A6B0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00"/>
    <w:rsid w:val="007116E4"/>
    <w:rsid w:val="00A56D00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8FAE"/>
  <w15:docId w15:val="{0CA323DA-70D5-48E9-B686-078825B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3" w:lineRule="auto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F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GSB EBYS</dc:title>
  <dc:subject/>
  <dc:creator>GSB</dc:creator>
  <cp:keywords/>
  <cp:lastModifiedBy>GSB</cp:lastModifiedBy>
  <cp:revision>2</cp:revision>
  <dcterms:created xsi:type="dcterms:W3CDTF">2025-01-02T11:41:00Z</dcterms:created>
  <dcterms:modified xsi:type="dcterms:W3CDTF">2025-01-02T11:41:00Z</dcterms:modified>
</cp:coreProperties>
</file>